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2C" w:rsidRDefault="00585912" w:rsidP="00C63866">
      <w:pPr>
        <w:spacing w:after="0" w:line="360" w:lineRule="auto"/>
        <w:rPr>
          <w:rFonts w:ascii="Calibri" w:eastAsia="Calibri" w:hAnsi="Calibri" w:cs="Calibri"/>
          <w:b/>
          <w:sz w:val="36"/>
          <w:shd w:val="clear" w:color="auto" w:fill="FFFFFF"/>
        </w:rPr>
      </w:pPr>
      <w:r>
        <w:rPr>
          <w:rFonts w:ascii="Calibri" w:eastAsia="Calibri" w:hAnsi="Calibri" w:cs="Calibri"/>
          <w:b/>
          <w:sz w:val="36"/>
          <w:shd w:val="clear" w:color="auto" w:fill="FFFFFF"/>
        </w:rPr>
        <w:t xml:space="preserve">Sobre </w:t>
      </w:r>
      <w:r>
        <w:rPr>
          <w:rFonts w:ascii="Calibri" w:eastAsia="Calibri" w:hAnsi="Calibri" w:cs="Calibri"/>
          <w:b/>
          <w:i/>
          <w:sz w:val="36"/>
          <w:shd w:val="clear" w:color="auto" w:fill="FFFFFF"/>
        </w:rPr>
        <w:t>Los colores de la vigilia</w:t>
      </w:r>
      <w:r>
        <w:rPr>
          <w:rFonts w:ascii="Calibri" w:eastAsia="Calibri" w:hAnsi="Calibri" w:cs="Calibri"/>
          <w:b/>
          <w:sz w:val="36"/>
          <w:shd w:val="clear" w:color="auto" w:fill="FFFFFF"/>
        </w:rPr>
        <w:t>, de Christian Kupchik</w:t>
      </w:r>
      <w:r w:rsidR="004058D7">
        <w:rPr>
          <w:rFonts w:ascii="Calibri" w:eastAsia="Calibri" w:hAnsi="Calibri" w:cs="Calibri"/>
          <w:b/>
          <w:sz w:val="36"/>
          <w:shd w:val="clear" w:color="auto" w:fill="FFFFFF"/>
        </w:rPr>
        <w:t xml:space="preserve"> (Buenos Aires, Buenos Aires Poetry, 2017).</w:t>
      </w:r>
      <w:bookmarkStart w:id="0" w:name="_GoBack"/>
      <w:bookmarkEnd w:id="0"/>
    </w:p>
    <w:p w:rsidR="0001002C" w:rsidRDefault="0001002C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Este libro es una gran indagación, un viaje </w:t>
      </w:r>
      <w:r>
        <w:rPr>
          <w:rFonts w:ascii="Calibri" w:eastAsia="Calibri" w:hAnsi="Calibri" w:cs="Calibri"/>
          <w:sz w:val="36"/>
        </w:rPr>
        <w:t>desde</w:t>
      </w:r>
      <w:r w:rsidR="00C63866">
        <w:rPr>
          <w:rFonts w:ascii="Calibri" w:eastAsia="Calibri" w:hAnsi="Calibri" w:cs="Calibri"/>
          <w:sz w:val="36"/>
        </w:rPr>
        <w:t xml:space="preserve"> y hacia</w:t>
      </w:r>
      <w:r>
        <w:rPr>
          <w:rFonts w:ascii="Calibri" w:eastAsia="Calibri" w:hAnsi="Calibri" w:cs="Calibri"/>
          <w:sz w:val="36"/>
        </w:rPr>
        <w:t xml:space="preserve"> las palabras. El poemario tiene un movimiento</w:t>
      </w:r>
      <w:r w:rsidR="00C63866">
        <w:rPr>
          <w:rFonts w:ascii="Calibri" w:eastAsia="Calibri" w:hAnsi="Calibri" w:cs="Calibri"/>
          <w:sz w:val="36"/>
        </w:rPr>
        <w:t xml:space="preserve"> semejante a un</w:t>
      </w:r>
      <w:r>
        <w:rPr>
          <w:rFonts w:ascii="Calibri" w:eastAsia="Calibri" w:hAnsi="Calibri" w:cs="Calibri"/>
          <w:sz w:val="36"/>
        </w:rPr>
        <w:t xml:space="preserve"> vaivén, desde lo esencial y simbólico –desde temas cruciales como el tiempo y el amor, ofrecidos desde perspectivas y autores diversos</w:t>
      </w:r>
      <w:r>
        <w:rPr>
          <w:rFonts w:ascii="Calibri" w:eastAsia="Calibri" w:hAnsi="Calibri" w:cs="Calibri"/>
          <w:sz w:val="36"/>
        </w:rPr>
        <w:t xml:space="preserve"> en estéticas y épocas y lugares y tradiciones–</w:t>
      </w:r>
      <w:r w:rsidR="00500799">
        <w:rPr>
          <w:rFonts w:ascii="Calibri" w:eastAsia="Calibri" w:hAnsi="Calibri" w:cs="Calibri"/>
          <w:sz w:val="36"/>
        </w:rPr>
        <w:t>,</w:t>
      </w:r>
      <w:r>
        <w:rPr>
          <w:rFonts w:ascii="Calibri" w:eastAsia="Calibri" w:hAnsi="Calibri" w:cs="Calibri"/>
          <w:sz w:val="36"/>
        </w:rPr>
        <w:t xml:space="preserve"> a una dicción más directa, poemas que parecen interiorizar en su anécdota las búsquedas y proposiciones primeras del poemario. Y salta a la vista, de estos colores, que no son más que una estratagema del auto</w:t>
      </w:r>
      <w:r>
        <w:rPr>
          <w:rFonts w:ascii="Calibri" w:eastAsia="Calibri" w:hAnsi="Calibri" w:cs="Calibri"/>
          <w:sz w:val="36"/>
        </w:rPr>
        <w:t>r y de la voz que yergue el poemario para hablar del tiempo, donde el blanco es, entre otras cosas, el olvido:</w:t>
      </w:r>
    </w:p>
    <w:p w:rsidR="004058D7" w:rsidRDefault="004058D7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i/>
          <w:sz w:val="28"/>
        </w:rPr>
      </w:pPr>
    </w:p>
    <w:p w:rsidR="0001002C" w:rsidRDefault="00585912" w:rsidP="00C63866">
      <w:pPr>
        <w:spacing w:after="0" w:line="360" w:lineRule="auto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i/>
          <w:sz w:val="28"/>
        </w:rPr>
        <w:t>Todo es mensurable a partir de los blancos que quedan en los inter</w:t>
      </w:r>
      <w:r w:rsidR="00500799">
        <w:rPr>
          <w:rFonts w:ascii="Calibri" w:eastAsia="Calibri" w:hAnsi="Calibri" w:cs="Calibri"/>
          <w:i/>
          <w:sz w:val="28"/>
        </w:rPr>
        <w:t>s</w:t>
      </w:r>
      <w:r>
        <w:rPr>
          <w:rFonts w:ascii="Calibri" w:eastAsia="Calibri" w:hAnsi="Calibri" w:cs="Calibri"/>
          <w:i/>
          <w:sz w:val="28"/>
        </w:rPr>
        <w:t>ticios de cuanto nos rodea.</w:t>
      </w:r>
    </w:p>
    <w:p w:rsidR="004058D7" w:rsidRDefault="004058D7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222222"/>
          <w:sz w:val="36"/>
          <w:shd w:val="clear" w:color="auto" w:fill="FFFFFF"/>
        </w:rPr>
      </w:pPr>
    </w:p>
    <w:p w:rsidR="00C63866" w:rsidRDefault="00585912" w:rsidP="00C6386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222222"/>
          <w:sz w:val="36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36"/>
          <w:shd w:val="clear" w:color="auto" w:fill="FFFFFF"/>
        </w:rPr>
        <w:t>Y donde el sile</w:t>
      </w:r>
      <w:r w:rsidR="00C63866">
        <w:rPr>
          <w:rFonts w:ascii="Calibri" w:eastAsia="Calibri" w:hAnsi="Calibri" w:cs="Calibri"/>
          <w:color w:val="222222"/>
          <w:sz w:val="36"/>
          <w:shd w:val="clear" w:color="auto" w:fill="FFFFFF"/>
        </w:rPr>
        <w:t>ncio es negrura e inmovilidad</w:t>
      </w:r>
      <w:r w:rsidR="005E0563">
        <w:rPr>
          <w:rFonts w:ascii="Calibri" w:eastAsia="Calibri" w:hAnsi="Calibri" w:cs="Calibri"/>
          <w:color w:val="222222"/>
          <w:sz w:val="36"/>
          <w:shd w:val="clear" w:color="auto" w:fill="FFFFFF"/>
        </w:rPr>
        <w:t>:</w:t>
      </w:r>
    </w:p>
    <w:p w:rsidR="00C63866" w:rsidRPr="00C63866" w:rsidRDefault="00C63866" w:rsidP="00C63866">
      <w:pPr>
        <w:spacing w:after="0" w:line="360" w:lineRule="auto"/>
        <w:ind w:left="709"/>
        <w:rPr>
          <w:rFonts w:eastAsia="Calibri" w:cs="Calibri"/>
          <w:i/>
          <w:color w:val="222222"/>
          <w:sz w:val="28"/>
          <w:szCs w:val="28"/>
          <w:shd w:val="clear" w:color="auto" w:fill="FFFFFF"/>
        </w:rPr>
      </w:pPr>
    </w:p>
    <w:p w:rsidR="00C63866" w:rsidRPr="00C63866" w:rsidRDefault="00C63866" w:rsidP="00C63866">
      <w:pPr>
        <w:tabs>
          <w:tab w:val="left" w:pos="5970"/>
        </w:tabs>
        <w:spacing w:after="0" w:line="480" w:lineRule="auto"/>
        <w:ind w:left="709"/>
        <w:rPr>
          <w:i/>
          <w:sz w:val="28"/>
          <w:szCs w:val="28"/>
          <w:lang w:val="es-ES"/>
        </w:rPr>
      </w:pPr>
      <w:r w:rsidRPr="00C63866">
        <w:rPr>
          <w:i/>
          <w:sz w:val="28"/>
          <w:szCs w:val="28"/>
          <w:lang w:val="es-ES"/>
        </w:rPr>
        <w:lastRenderedPageBreak/>
        <w:t xml:space="preserve">El término no determina, sin embargo, la ausencia de sonido, </w:t>
      </w:r>
      <w:r>
        <w:rPr>
          <w:i/>
          <w:sz w:val="28"/>
          <w:szCs w:val="28"/>
          <w:lang w:val="es-ES"/>
        </w:rPr>
        <w:br/>
      </w:r>
      <w:r w:rsidRPr="00C63866">
        <w:rPr>
          <w:i/>
          <w:sz w:val="28"/>
          <w:szCs w:val="28"/>
          <w:lang w:val="es-ES"/>
        </w:rPr>
        <w:t xml:space="preserve">sino que remite a la idea de inmovilidad: </w:t>
      </w:r>
      <w:r>
        <w:rPr>
          <w:i/>
          <w:sz w:val="28"/>
          <w:szCs w:val="28"/>
          <w:lang w:val="es-ES"/>
        </w:rPr>
        <w:br/>
      </w:r>
      <w:r w:rsidRPr="00C63866">
        <w:rPr>
          <w:i/>
          <w:sz w:val="28"/>
          <w:szCs w:val="28"/>
          <w:lang w:val="es-ES"/>
        </w:rPr>
        <w:t>quietud, lo invisible, el astro ausente,</w:t>
      </w:r>
    </w:p>
    <w:p w:rsidR="00C63866" w:rsidRPr="00C63866" w:rsidRDefault="00C63866" w:rsidP="00C63866">
      <w:pPr>
        <w:tabs>
          <w:tab w:val="left" w:pos="5970"/>
        </w:tabs>
        <w:spacing w:after="0" w:line="480" w:lineRule="auto"/>
        <w:ind w:left="709"/>
        <w:rPr>
          <w:i/>
          <w:sz w:val="28"/>
          <w:szCs w:val="28"/>
          <w:lang w:val="es-ES"/>
        </w:rPr>
      </w:pPr>
      <w:r w:rsidRPr="00C63866">
        <w:rPr>
          <w:i/>
          <w:sz w:val="28"/>
          <w:szCs w:val="28"/>
          <w:lang w:val="es-ES"/>
        </w:rPr>
        <w:t>la negrura.</w:t>
      </w:r>
    </w:p>
    <w:p w:rsidR="00C63866" w:rsidRDefault="00C63866" w:rsidP="00C6386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222222"/>
          <w:sz w:val="36"/>
          <w:shd w:val="clear" w:color="auto" w:fill="FFFFFF"/>
        </w:rPr>
      </w:pPr>
    </w:p>
    <w:p w:rsidR="0001002C" w:rsidRDefault="00362DB5" w:rsidP="00362DB5">
      <w:pPr>
        <w:tabs>
          <w:tab w:val="left" w:pos="5970"/>
        </w:tabs>
        <w:spacing w:after="0" w:line="360" w:lineRule="auto"/>
        <w:ind w:firstLine="567"/>
        <w:jc w:val="both"/>
        <w:rPr>
          <w:rFonts w:ascii="Calibri" w:eastAsia="Calibri" w:hAnsi="Calibri" w:cs="Calibri"/>
          <w:color w:val="222222"/>
          <w:sz w:val="36"/>
          <w:shd w:val="clear" w:color="auto" w:fill="FFFFFF"/>
        </w:rPr>
      </w:pPr>
      <w:r w:rsidRPr="00362DB5">
        <w:rPr>
          <w:rFonts w:ascii="Calibri" w:eastAsia="Calibri" w:hAnsi="Calibri" w:cs="Calibri"/>
          <w:i/>
          <w:sz w:val="36"/>
          <w:szCs w:val="36"/>
        </w:rPr>
        <w:t>Los colores de la vigilia</w:t>
      </w:r>
      <w:r w:rsidRPr="00362DB5"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se muestra como</w:t>
      </w:r>
      <w:r w:rsidRPr="00362DB5">
        <w:rPr>
          <w:rFonts w:ascii="Calibri" w:eastAsia="Calibri" w:hAnsi="Calibri" w:cs="Calibri"/>
          <w:sz w:val="36"/>
          <w:szCs w:val="36"/>
        </w:rPr>
        <w:t xml:space="preserve"> un libro inagotable: abre puertas de conocimiento y comprensión e interrogación continuamente</w:t>
      </w:r>
      <w:r>
        <w:rPr>
          <w:rFonts w:ascii="Calibri" w:eastAsia="Calibri" w:hAnsi="Calibri" w:cs="Calibri"/>
          <w:sz w:val="36"/>
          <w:szCs w:val="36"/>
        </w:rPr>
        <w:t>.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 w:rsidR="00585912">
        <w:rPr>
          <w:rFonts w:ascii="Calibri" w:eastAsia="Calibri" w:hAnsi="Calibri" w:cs="Calibri"/>
          <w:color w:val="222222"/>
          <w:sz w:val="36"/>
          <w:shd w:val="clear" w:color="auto" w:fill="FFFFFF"/>
        </w:rPr>
        <w:t>Lo</w:t>
      </w:r>
      <w:r w:rsidR="00585912">
        <w:rPr>
          <w:rFonts w:ascii="Calibri" w:eastAsia="Calibri" w:hAnsi="Calibri" w:cs="Calibri"/>
          <w:color w:val="222222"/>
          <w:sz w:val="36"/>
          <w:shd w:val="clear" w:color="auto" w:fill="FFFFFF"/>
        </w:rPr>
        <w:t xml:space="preserve"> imagino como uno de esos libros troquelados. Al abrirlos nos muestran relieves </w:t>
      </w:r>
      <w:r w:rsidR="005E0563">
        <w:rPr>
          <w:rFonts w:ascii="Calibri" w:eastAsia="Calibri" w:hAnsi="Calibri" w:cs="Calibri"/>
          <w:color w:val="222222"/>
          <w:sz w:val="36"/>
          <w:shd w:val="clear" w:color="auto" w:fill="FFFFFF"/>
        </w:rPr>
        <w:t xml:space="preserve">llamativos e </w:t>
      </w:r>
      <w:r w:rsidR="00585912">
        <w:rPr>
          <w:rFonts w:ascii="Calibri" w:eastAsia="Calibri" w:hAnsi="Calibri" w:cs="Calibri"/>
          <w:color w:val="222222"/>
          <w:sz w:val="36"/>
          <w:shd w:val="clear" w:color="auto" w:fill="FFFFFF"/>
        </w:rPr>
        <w:t>inesperados, figuras que cambian de forma según desde dónde las observemos, imágenes que, como señala Borges en algún lugar, prefieren el matiz al color. Y nos exigen que cambi</w:t>
      </w:r>
      <w:r w:rsidR="00585912">
        <w:rPr>
          <w:rFonts w:ascii="Calibri" w:eastAsia="Calibri" w:hAnsi="Calibri" w:cs="Calibri"/>
          <w:color w:val="222222"/>
          <w:sz w:val="36"/>
          <w:shd w:val="clear" w:color="auto" w:fill="FFFFFF"/>
        </w:rPr>
        <w:t>emos el lugar desde donde miramos, y con cada mirada y lectura vamos construyendo, haciendo caer, y recon</w:t>
      </w:r>
      <w:r w:rsidR="00500799">
        <w:rPr>
          <w:rFonts w:ascii="Calibri" w:eastAsia="Calibri" w:hAnsi="Calibri" w:cs="Calibri"/>
          <w:color w:val="222222"/>
          <w:sz w:val="36"/>
          <w:shd w:val="clear" w:color="auto" w:fill="FFFFFF"/>
        </w:rPr>
        <w:t>s</w:t>
      </w:r>
      <w:r w:rsidR="00585912">
        <w:rPr>
          <w:rFonts w:ascii="Calibri" w:eastAsia="Calibri" w:hAnsi="Calibri" w:cs="Calibri"/>
          <w:color w:val="222222"/>
          <w:sz w:val="36"/>
          <w:shd w:val="clear" w:color="auto" w:fill="FFFFFF"/>
        </w:rPr>
        <w:t>truyendo sentidos, abriendo y cerrando caminos de reflexión y de belleza.</w:t>
      </w:r>
    </w:p>
    <w:p w:rsidR="0001002C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Leer este poemario operó, en mi caso, como una trampa. Una trampa bastante compleja, por cierto. Un camino sinuoso con alguna luz, no laberíntico pero sí con </w:t>
      </w: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>extrañas ramificaciones, diversas voces, ritmos cambiantes y a la vez coincidentes</w:t>
      </w:r>
      <w:r w:rsidR="00362DB5">
        <w:rPr>
          <w:rFonts w:ascii="Calibri" w:eastAsia="Calibri" w:hAnsi="Calibri" w:cs="Calibri"/>
          <w:sz w:val="36"/>
          <w:shd w:val="clear" w:color="auto" w:fill="FFFFFF"/>
        </w:rPr>
        <w:t>,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o quizá sea mej</w:t>
      </w:r>
      <w:r>
        <w:rPr>
          <w:rFonts w:ascii="Calibri" w:eastAsia="Calibri" w:hAnsi="Calibri" w:cs="Calibri"/>
          <w:sz w:val="36"/>
          <w:shd w:val="clear" w:color="auto" w:fill="FFFFFF"/>
        </w:rPr>
        <w:t>or decir concurrentes.</w:t>
      </w:r>
    </w:p>
    <w:p w:rsidR="0001002C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No soy afecto a los libros de poemas que son en realidad narraciones o descripciones o invocaciones escandidas en verso. Series previsibles de composiciones alineadas o enfiladas tras una teoría o un curso narrativo (para no decir </w:t>
      </w:r>
      <w:r w:rsidRPr="00500799">
        <w:rPr>
          <w:rFonts w:ascii="Calibri" w:eastAsia="Calibri" w:hAnsi="Calibri" w:cs="Calibri"/>
          <w:i/>
          <w:sz w:val="36"/>
          <w:shd w:val="clear" w:color="auto" w:fill="FFFFFF"/>
        </w:rPr>
        <w:t>re</w:t>
      </w:r>
      <w:r w:rsidRPr="00500799">
        <w:rPr>
          <w:rFonts w:ascii="Calibri" w:eastAsia="Calibri" w:hAnsi="Calibri" w:cs="Calibri"/>
          <w:i/>
          <w:sz w:val="36"/>
          <w:shd w:val="clear" w:color="auto" w:fill="FFFFFF"/>
        </w:rPr>
        <w:t>lato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), un tema más o menos </w:t>
      </w:r>
      <w:r w:rsidR="00362DB5">
        <w:rPr>
          <w:rFonts w:ascii="Calibri" w:eastAsia="Calibri" w:hAnsi="Calibri" w:cs="Calibri"/>
          <w:sz w:val="36"/>
          <w:shd w:val="clear" w:color="auto" w:fill="FFFFFF"/>
        </w:rPr>
        <w:t>prefijado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, unas anécdotas más o menos sensibles, memorias que redescubren o recrean o imaginan un pasado entrañable </w:t>
      </w:r>
      <w:r w:rsidR="004A6100">
        <w:rPr>
          <w:rFonts w:ascii="Calibri" w:eastAsia="Calibri" w:hAnsi="Calibri" w:cs="Calibri"/>
          <w:sz w:val="36"/>
          <w:shd w:val="clear" w:color="auto" w:fill="FFFFFF"/>
        </w:rPr>
        <w:t xml:space="preserve">–bueno o malo– 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o unas experiencias cuasi místicas, del tipo que sean: sociales, espirituales, amorosas. Pienso que este tipo de </w:t>
      </w:r>
      <w:r>
        <w:rPr>
          <w:rFonts w:ascii="Calibri" w:eastAsia="Calibri" w:hAnsi="Calibri" w:cs="Calibri"/>
          <w:sz w:val="36"/>
          <w:shd w:val="clear" w:color="auto" w:fill="FFFFFF"/>
        </w:rPr>
        <w:t>poesía es la que abunda. Y por suerte no es el caso de este libro.</w:t>
      </w:r>
    </w:p>
    <w:p w:rsidR="0001002C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Por otra parte, cuando encaro un libro de poemas, de modo recurrente me pregunto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 xml:space="preserve"> –</w:t>
      </w:r>
      <w:r>
        <w:rPr>
          <w:rFonts w:ascii="Calibri" w:eastAsia="Calibri" w:hAnsi="Calibri" w:cs="Calibri"/>
          <w:sz w:val="36"/>
          <w:shd w:val="clear" w:color="auto" w:fill="FFFFFF"/>
        </w:rPr>
        <w:t>a causa además de cierta manía de editor: ¿Qué une o justifica a un grupo de textos, de poemas, qué lo hace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un poemario y tal vez luego un libro. Más allá de similitudes genéricas o compositivas o temáticas. Más allá de ciertas regularidades producto de la </w:t>
      </w: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 xml:space="preserve">pericia del escritor. Pienso que lo que da unidad es, sobre todo, el tono. El tono en la literatura es un 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asunto, pienso yo, delicado. Quiero decir que en el caso de </w:t>
      </w:r>
      <w:r>
        <w:rPr>
          <w:rFonts w:ascii="Calibri" w:eastAsia="Calibri" w:hAnsi="Calibri" w:cs="Calibri"/>
          <w:i/>
          <w:sz w:val="36"/>
          <w:shd w:val="clear" w:color="auto" w:fill="FFFFFF"/>
        </w:rPr>
        <w:t>Los colores de la vigilia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el tono lo da una voz firme y lúdica a la vez, que sostiene todo el tiempo el propósito. En este caso, el propósito se anuncia en el epígrafe general del libro. La frase 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de Michel Foucault que nos recibe y nos abre la puerta para entrar al poemario. </w:t>
      </w:r>
    </w:p>
    <w:p w:rsidR="0001002C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Dice el epígrafe:</w:t>
      </w:r>
    </w:p>
    <w:p w:rsidR="0001002C" w:rsidRPr="00500799" w:rsidRDefault="00500799" w:rsidP="004058D7">
      <w:pPr>
        <w:spacing w:after="0" w:line="360" w:lineRule="auto"/>
        <w:ind w:left="709" w:firstLine="567"/>
        <w:jc w:val="both"/>
        <w:rPr>
          <w:rFonts w:ascii="Calibri" w:eastAsia="Calibri" w:hAnsi="Calibri" w:cs="Calibri"/>
          <w:i/>
          <w:sz w:val="28"/>
          <w:szCs w:val="28"/>
        </w:rPr>
      </w:pPr>
      <w:r w:rsidRPr="00500799">
        <w:rPr>
          <w:rFonts w:ascii="Calibri" w:eastAsia="Calibri" w:hAnsi="Calibri" w:cs="Calibri"/>
          <w:sz w:val="28"/>
          <w:szCs w:val="28"/>
        </w:rPr>
        <w:t>«</w:t>
      </w:r>
      <w:r w:rsidR="00585912" w:rsidRPr="00500799">
        <w:rPr>
          <w:rFonts w:ascii="Calibri" w:eastAsia="Calibri" w:hAnsi="Calibri" w:cs="Calibri"/>
          <w:sz w:val="28"/>
          <w:szCs w:val="28"/>
        </w:rPr>
        <w:t>…</w:t>
      </w:r>
      <w:r w:rsidRPr="00500799">
        <w:rPr>
          <w:rFonts w:ascii="Calibri" w:eastAsia="Calibri" w:hAnsi="Calibri" w:cs="Calibri"/>
          <w:sz w:val="28"/>
          <w:szCs w:val="28"/>
        </w:rPr>
        <w:t xml:space="preserve"> </w:t>
      </w:r>
      <w:r w:rsidR="00585912" w:rsidRPr="00500799">
        <w:rPr>
          <w:rFonts w:ascii="Calibri" w:eastAsia="Calibri" w:hAnsi="Calibri" w:cs="Calibri"/>
          <w:sz w:val="28"/>
          <w:szCs w:val="28"/>
        </w:rPr>
        <w:t>habría que escuchar atentamente cada susurro del mundo,  tratando de percibir tantas imágenes que nunca han encontrado su reflejo en la poesía, tantos fant</w:t>
      </w:r>
      <w:r w:rsidR="00585912" w:rsidRPr="00500799">
        <w:rPr>
          <w:rFonts w:ascii="Calibri" w:eastAsia="Calibri" w:hAnsi="Calibri" w:cs="Calibri"/>
          <w:sz w:val="28"/>
          <w:szCs w:val="28"/>
        </w:rPr>
        <w:t>asmas que nunca han logrado</w:t>
      </w:r>
      <w:r w:rsidRPr="00500799">
        <w:rPr>
          <w:rFonts w:ascii="Calibri" w:eastAsia="Calibri" w:hAnsi="Calibri" w:cs="Calibri"/>
          <w:sz w:val="28"/>
          <w:szCs w:val="28"/>
        </w:rPr>
        <w:t xml:space="preserve"> </w:t>
      </w:r>
      <w:r w:rsidR="00585912" w:rsidRPr="00500799">
        <w:rPr>
          <w:rFonts w:ascii="Calibri" w:eastAsia="Calibri" w:hAnsi="Calibri" w:cs="Calibri"/>
          <w:sz w:val="28"/>
          <w:szCs w:val="28"/>
        </w:rPr>
        <w:t>los colores del estado de vigilia</w:t>
      </w:r>
      <w:r w:rsidRPr="00500799">
        <w:rPr>
          <w:rFonts w:ascii="Calibri" w:eastAsia="Calibri" w:hAnsi="Calibri" w:cs="Calibri"/>
          <w:sz w:val="28"/>
          <w:szCs w:val="28"/>
        </w:rPr>
        <w:t>»</w:t>
      </w:r>
      <w:r w:rsidR="00585912" w:rsidRPr="00500799">
        <w:rPr>
          <w:rFonts w:ascii="Calibri" w:eastAsia="Calibri" w:hAnsi="Calibri" w:cs="Calibri"/>
          <w:sz w:val="28"/>
          <w:szCs w:val="28"/>
        </w:rPr>
        <w:t>.</w:t>
      </w:r>
      <w:r w:rsidRPr="00500799">
        <w:rPr>
          <w:rFonts w:ascii="Calibri" w:eastAsia="Calibri" w:hAnsi="Calibri" w:cs="Calibri"/>
          <w:sz w:val="28"/>
          <w:szCs w:val="28"/>
        </w:rPr>
        <w:t xml:space="preserve"> </w:t>
      </w:r>
      <w:r w:rsidR="00585912" w:rsidRPr="00500799">
        <w:rPr>
          <w:rFonts w:ascii="Calibri" w:eastAsia="Calibri" w:hAnsi="Calibri" w:cs="Calibri"/>
          <w:sz w:val="28"/>
          <w:szCs w:val="28"/>
        </w:rPr>
        <w:t xml:space="preserve">Michel Foucault, </w:t>
      </w:r>
      <w:r w:rsidR="00585912" w:rsidRPr="00500799">
        <w:rPr>
          <w:rFonts w:ascii="Calibri" w:eastAsia="Calibri" w:hAnsi="Calibri" w:cs="Calibri"/>
          <w:i/>
          <w:sz w:val="28"/>
          <w:szCs w:val="28"/>
        </w:rPr>
        <w:t>Historia de la locura en la época clásica</w:t>
      </w:r>
      <w:r w:rsidR="00C87F2E">
        <w:rPr>
          <w:rFonts w:ascii="Calibri" w:eastAsia="Calibri" w:hAnsi="Calibri" w:cs="Calibri"/>
          <w:i/>
          <w:sz w:val="28"/>
          <w:szCs w:val="28"/>
        </w:rPr>
        <w:t>.</w:t>
      </w:r>
    </w:p>
    <w:p w:rsidR="004058D7" w:rsidRDefault="004058D7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Reescribo variaciones: todo puede ser poesía. La poesía está allí pero no suele ser evidente, rara vez refulge. Buscarla y crearla forman parte de la misma acción. Participar de o en la poesía es asumir que debemos construirla, y que apenas plasmamos algo,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surge o queda latente otra posibilidad. No hay fronteras precisas entre lo que consideramos poesía y lo </w:t>
      </w: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 xml:space="preserve">que pensamos o percibimos que no lo es. La voz que sostiene esta obra no se sitúa cómoda «dentro» de la poesía, sino que más bien expone un movimiento </w:t>
      </w:r>
      <w:r>
        <w:rPr>
          <w:rFonts w:ascii="Calibri" w:eastAsia="Calibri" w:hAnsi="Calibri" w:cs="Calibri"/>
          <w:sz w:val="36"/>
          <w:shd w:val="clear" w:color="auto" w:fill="FFFFFF"/>
        </w:rPr>
        <w:t>hacia la poesía.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Subyace en estos textos, y por eso mismo aflora, ese rol transmutador del alquimista verbal, del buscador de materiales preciosos que tan singularmente, por ejemplo, ha planteado y plantado, y fundido en símbolo, Leonidas Escudero.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Esta ob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ra nos dice y nos recuerda que cuando intentamos poesía, trabajamos con materia y materiales sensibles. Sonidos y sonoridades: </w:t>
      </w:r>
    </w:p>
    <w:p w:rsidR="004058D7" w:rsidRDefault="004058D7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fervorosos fernets sin fe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estamos condenados a condados de niebla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brumosa broma del azar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aun ajenos, aún lejanos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barbijos y burb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t>ujas, espumajos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brujas en la bruma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el letal letargo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beb</w:t>
      </w:r>
      <w:r w:rsidR="00500799">
        <w:rPr>
          <w:rFonts w:ascii="Calibri" w:eastAsia="Calibri" w:hAnsi="Calibri" w:cs="Calibri"/>
          <w:i/>
          <w:sz w:val="28"/>
          <w:shd w:val="clear" w:color="auto" w:fill="FFFFFF"/>
        </w:rPr>
        <w:t>í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t xml:space="preserve"> bendecidas botellas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recuerdo tu cuerpo desnudo</w:t>
      </w:r>
    </w:p>
    <w:p w:rsidR="0001002C" w:rsidRDefault="0001002C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>Contraposiciones:</w:t>
      </w:r>
    </w:p>
    <w:p w:rsidR="0001002C" w:rsidRDefault="00585912" w:rsidP="004058D7">
      <w:pPr>
        <w:spacing w:after="0" w:line="360" w:lineRule="auto"/>
        <w:ind w:left="283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en tanto tantea en el vacío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</w:r>
      <w:r>
        <w:rPr>
          <w:rFonts w:ascii="Calibri" w:eastAsia="Calibri" w:hAnsi="Calibri" w:cs="Calibri"/>
          <w:i/>
          <w:sz w:val="28"/>
          <w:shd w:val="clear" w:color="auto" w:fill="FFFFFF"/>
        </w:rPr>
        <w:t>con las manos llenas</w:t>
      </w:r>
    </w:p>
    <w:p w:rsidR="0001002C" w:rsidRDefault="004058D7" w:rsidP="004058D7">
      <w:pPr>
        <w:spacing w:after="0" w:line="360" w:lineRule="auto"/>
        <w:ind w:left="283"/>
        <w:jc w:val="both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br/>
      </w:r>
      <w:r w:rsidR="00585912">
        <w:rPr>
          <w:rFonts w:ascii="Calibri" w:eastAsia="Calibri" w:hAnsi="Calibri" w:cs="Calibri"/>
          <w:i/>
          <w:sz w:val="28"/>
          <w:shd w:val="clear" w:color="auto" w:fill="FFFFFF"/>
        </w:rPr>
        <w:t>sobre la playa subyacen las palabras prohibidas</w:t>
      </w:r>
    </w:p>
    <w:p w:rsidR="0001002C" w:rsidRDefault="0001002C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Hay además ritmos, ideas, imágenes, posiciones, tradiciones. Cada una con sus resonancias y posibilidades. 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Considero que </w:t>
      </w:r>
      <w:r>
        <w:rPr>
          <w:rFonts w:ascii="Calibri" w:eastAsia="Calibri" w:hAnsi="Calibri" w:cs="Calibri"/>
          <w:i/>
          <w:sz w:val="36"/>
          <w:shd w:val="clear" w:color="auto" w:fill="FFFFFF"/>
        </w:rPr>
        <w:t>Los colores</w:t>
      </w:r>
      <w:r w:rsidR="00500799">
        <w:rPr>
          <w:rFonts w:ascii="Calibri" w:eastAsia="Calibri" w:hAnsi="Calibri" w:cs="Calibri"/>
          <w:i/>
          <w:sz w:val="36"/>
          <w:shd w:val="clear" w:color="auto" w:fill="FFFFFF"/>
        </w:rPr>
        <w:t xml:space="preserve"> de la vigilia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actualiza la poesía. Reúne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 xml:space="preserve"> –</w:t>
      </w:r>
      <w:r>
        <w:rPr>
          <w:rFonts w:ascii="Calibri" w:eastAsia="Calibri" w:hAnsi="Calibri" w:cs="Calibri"/>
          <w:sz w:val="36"/>
          <w:shd w:val="clear" w:color="auto" w:fill="FFFFFF"/>
        </w:rPr>
        <w:t>vuelve a unir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>–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un lenguaje sutil, una dicción elaborada con un verbo </w:t>
      </w:r>
      <w:r w:rsidR="00444594">
        <w:rPr>
          <w:rFonts w:ascii="Calibri" w:eastAsia="Calibri" w:hAnsi="Calibri" w:cs="Calibri"/>
          <w:sz w:val="36"/>
          <w:shd w:val="clear" w:color="auto" w:fill="FFFFFF"/>
        </w:rPr>
        <w:t>apegado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a la palabra hablada, tan cercana a los labios como al cerebro y a la biblioteca o a las bibliotecas, a las muchas tradiciones literarias que reúne. 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No tiene límites ni preferencias temáticas, aunque podamos detectar y señalar cierta obsesión principal por el tiempo, mirado o abordado desde la posición de quien busca claridad en la noche, sentido en el sinsentido:</w:t>
      </w:r>
    </w:p>
    <w:p w:rsidR="0001002C" w:rsidRDefault="00585912" w:rsidP="004058D7">
      <w:pPr>
        <w:spacing w:after="0" w:line="360" w:lineRule="auto"/>
        <w:ind w:left="-284" w:firstLine="567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El tiempo es cielo</w:t>
      </w:r>
    </w:p>
    <w:p w:rsidR="004058D7" w:rsidRDefault="004058D7" w:rsidP="004058D7">
      <w:pPr>
        <w:spacing w:after="0" w:line="360" w:lineRule="auto"/>
        <w:ind w:left="283"/>
        <w:rPr>
          <w:rFonts w:ascii="Calibri" w:eastAsia="Calibri" w:hAnsi="Calibri" w:cs="Calibri"/>
          <w:i/>
          <w:sz w:val="28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283"/>
        <w:rPr>
          <w:rFonts w:ascii="Calibri" w:eastAsia="Calibri" w:hAnsi="Calibri" w:cs="Calibri"/>
          <w:i/>
          <w:sz w:val="28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 xml:space="preserve">El tiempo 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</w:r>
      <w:r>
        <w:rPr>
          <w:rFonts w:ascii="Calibri" w:eastAsia="Calibri" w:hAnsi="Calibri" w:cs="Calibri"/>
          <w:i/>
          <w:sz w:val="28"/>
          <w:shd w:val="clear" w:color="auto" w:fill="FFFFFF"/>
        </w:rPr>
        <w:t>no acost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t>umbra ver sus pasos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</w:r>
      <w:r>
        <w:rPr>
          <w:rFonts w:ascii="Calibri" w:eastAsia="Calibri" w:hAnsi="Calibri" w:cs="Calibri"/>
          <w:i/>
          <w:sz w:val="28"/>
          <w:shd w:val="clear" w:color="auto" w:fill="FFFFFF"/>
        </w:rPr>
        <w:lastRenderedPageBreak/>
        <w:t>reflejados en el paso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  <w:t>del tiempo</w:t>
      </w:r>
    </w:p>
    <w:p w:rsidR="004058D7" w:rsidRDefault="004058D7" w:rsidP="004058D7">
      <w:pPr>
        <w:spacing w:after="0" w:line="360" w:lineRule="auto"/>
        <w:ind w:left="-284" w:firstLine="567"/>
        <w:rPr>
          <w:rFonts w:ascii="Calibri" w:eastAsia="Calibri" w:hAnsi="Calibri" w:cs="Calibri"/>
          <w:i/>
          <w:sz w:val="28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283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i/>
          <w:sz w:val="28"/>
          <w:shd w:val="clear" w:color="auto" w:fill="FFFFFF"/>
        </w:rPr>
        <w:t>matar el tiempo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</w:r>
      <w:r>
        <w:rPr>
          <w:rFonts w:ascii="Calibri" w:eastAsia="Calibri" w:hAnsi="Calibri" w:cs="Calibri"/>
          <w:i/>
          <w:sz w:val="28"/>
          <w:shd w:val="clear" w:color="auto" w:fill="FFFFFF"/>
        </w:rPr>
        <w:t>perder el tiempo</w:t>
      </w:r>
      <w:r>
        <w:rPr>
          <w:rFonts w:ascii="Calibri" w:eastAsia="Calibri" w:hAnsi="Calibri" w:cs="Calibri"/>
          <w:i/>
          <w:sz w:val="28"/>
          <w:shd w:val="clear" w:color="auto" w:fill="FFFFFF"/>
        </w:rPr>
        <w:br/>
        <w:t>el hombre atraviesa el tiempo</w:t>
      </w:r>
    </w:p>
    <w:p w:rsidR="0001002C" w:rsidRDefault="0001002C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Detecto también no solamente, como ya 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>señalé</w:t>
      </w:r>
      <w:r>
        <w:rPr>
          <w:rFonts w:ascii="Calibri" w:eastAsia="Calibri" w:hAnsi="Calibri" w:cs="Calibri"/>
          <w:sz w:val="36"/>
          <w:shd w:val="clear" w:color="auto" w:fill="FFFFFF"/>
        </w:rPr>
        <w:t>, concurrencias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36"/>
          <w:shd w:val="clear" w:color="auto" w:fill="FFFFFF"/>
        </w:rPr>
        <w:t>o confluencias sino también un movimiento de apertura a otras formas o modos de p</w:t>
      </w:r>
      <w:r>
        <w:rPr>
          <w:rFonts w:ascii="Calibri" w:eastAsia="Calibri" w:hAnsi="Calibri" w:cs="Calibri"/>
          <w:sz w:val="36"/>
          <w:shd w:val="clear" w:color="auto" w:fill="FFFFFF"/>
        </w:rPr>
        <w:t>ensar y hacer poesía.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36"/>
          <w:shd w:val="clear" w:color="auto" w:fill="FFFFFF"/>
        </w:rPr>
        <w:t>Esta es la razón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 xml:space="preserve"> –</w:t>
      </w:r>
      <w:r>
        <w:rPr>
          <w:rFonts w:ascii="Calibri" w:eastAsia="Calibri" w:hAnsi="Calibri" w:cs="Calibri"/>
          <w:sz w:val="36"/>
          <w:shd w:val="clear" w:color="auto" w:fill="FFFFFF"/>
        </w:rPr>
        <w:t>razón poética, quiero decir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>–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de que en esta obra convivan diversas formas textuales. El poema convencional en versos y estrofas, el epígrafe, la sentencia o aforismo, la paradoja, citas de autores clásicos y contemp</w:t>
      </w:r>
      <w:r>
        <w:rPr>
          <w:rFonts w:ascii="Calibri" w:eastAsia="Calibri" w:hAnsi="Calibri" w:cs="Calibri"/>
          <w:sz w:val="36"/>
          <w:shd w:val="clear" w:color="auto" w:fill="FFFFFF"/>
        </w:rPr>
        <w:t>oráneos, relatos, crónicas que parecen ensayos y ensayos que parecen crónicas, misceláneas.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Las obras, por así decirlo, muy estructuradas, es decir organizadas en secciones y subsecciones, con numerosas citas y diversos momentos parecen decirnos, o al meno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s a mí me dicen por lo bajo: «acá hay una mano, una cabeza, una </w:t>
      </w: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 xml:space="preserve">sensibilidad, un principio rector, un centro o al menos el esbozo de un centro o de un eje». </w:t>
      </w:r>
    </w:p>
    <w:p w:rsidR="004058D7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No estamos ante el caprichoso fluir desbocado o de la palabra. Cada imagen, cada parte, cada cita,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tiene su papel. Ofrece o revela su luz, y a la vez reconoce y esconde su sombra. </w:t>
      </w:r>
    </w:p>
    <w:p w:rsidR="0001002C" w:rsidRDefault="00585912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Se plantea</w:t>
      </w:r>
      <w:r w:rsidR="004058D7">
        <w:rPr>
          <w:rFonts w:ascii="Calibri" w:eastAsia="Calibri" w:hAnsi="Calibri" w:cs="Calibri"/>
          <w:sz w:val="36"/>
          <w:shd w:val="clear" w:color="auto" w:fill="FFFFFF"/>
        </w:rPr>
        <w:t xml:space="preserve"> u ofrece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 entonces un orden. No en el sentido que por estos tiempos declaman, proponen e imponen ciertos dirigentes políticos y empresariales. Digo más bien un orden del o</w:t>
      </w:r>
      <w:r>
        <w:rPr>
          <w:rFonts w:ascii="Calibri" w:eastAsia="Calibri" w:hAnsi="Calibri" w:cs="Calibri"/>
          <w:sz w:val="36"/>
          <w:shd w:val="clear" w:color="auto" w:fill="FFFFFF"/>
        </w:rPr>
        <w:t>rden del cosmos, obviamente en contraposición al caos. Un dar forma a lo informe o simplemente crear un cosmos a partir o como consecuencia de unos textos que se llaman y se precisan unos a otros y concurren en la búsqueda de una forma o unas formas. </w:t>
      </w:r>
    </w:p>
    <w:p w:rsidR="0001002C" w:rsidRDefault="004058D7" w:rsidP="004058D7">
      <w:pPr>
        <w:spacing w:after="0" w:line="360" w:lineRule="auto"/>
        <w:ind w:left="-284" w:firstLine="567"/>
        <w:jc w:val="both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Otro</w:t>
      </w:r>
      <w:r w:rsidR="00585912">
        <w:rPr>
          <w:rFonts w:ascii="Calibri" w:eastAsia="Calibri" w:hAnsi="Calibri" w:cs="Calibri"/>
          <w:sz w:val="36"/>
          <w:shd w:val="clear" w:color="auto" w:fill="FFFFFF"/>
        </w:rPr>
        <w:t xml:space="preserve"> a</w:t>
      </w:r>
      <w:r w:rsidR="00585912">
        <w:rPr>
          <w:rFonts w:ascii="Calibri" w:eastAsia="Calibri" w:hAnsi="Calibri" w:cs="Calibri"/>
          <w:sz w:val="36"/>
          <w:shd w:val="clear" w:color="auto" w:fill="FFFFFF"/>
        </w:rPr>
        <w:t>specto que quiero señalar de este libro es el tratamiento de la ironía, absolutamente sutil y qu</w:t>
      </w:r>
      <w:r w:rsidR="00500799">
        <w:rPr>
          <w:rFonts w:ascii="Calibri" w:eastAsia="Calibri" w:hAnsi="Calibri" w:cs="Calibri"/>
          <w:sz w:val="36"/>
          <w:shd w:val="clear" w:color="auto" w:fill="FFFFFF"/>
        </w:rPr>
        <w:t>e agudiza el recurso</w:t>
      </w:r>
      <w:r w:rsidR="00585912">
        <w:rPr>
          <w:rFonts w:ascii="Calibri" w:eastAsia="Calibri" w:hAnsi="Calibri" w:cs="Calibri"/>
          <w:sz w:val="36"/>
          <w:shd w:val="clear" w:color="auto" w:fill="FFFFFF"/>
        </w:rPr>
        <w:t>. Un solo ejemplo, del Primer ciclo de la sección Vita:</w:t>
      </w:r>
      <w:r>
        <w:rPr>
          <w:rFonts w:ascii="Calibri" w:eastAsia="Calibri" w:hAnsi="Calibri" w:cs="Calibri"/>
          <w:sz w:val="36"/>
          <w:shd w:val="clear" w:color="auto" w:fill="FFFFFF"/>
        </w:rPr>
        <w:br/>
      </w:r>
    </w:p>
    <w:p w:rsidR="0001002C" w:rsidRPr="00500799" w:rsidRDefault="00585912" w:rsidP="004058D7">
      <w:pPr>
        <w:tabs>
          <w:tab w:val="left" w:pos="5970"/>
        </w:tabs>
        <w:spacing w:after="0" w:line="360" w:lineRule="auto"/>
        <w:ind w:left="1134" w:firstLine="567"/>
        <w:jc w:val="both"/>
        <w:rPr>
          <w:rFonts w:ascii="Calibri" w:eastAsia="Calibri" w:hAnsi="Calibri" w:cs="Calibri"/>
          <w:sz w:val="28"/>
          <w:szCs w:val="28"/>
        </w:rPr>
      </w:pPr>
      <w:r w:rsidRPr="00500799">
        <w:rPr>
          <w:rFonts w:ascii="Calibri" w:eastAsia="Calibri" w:hAnsi="Calibri" w:cs="Calibri"/>
          <w:sz w:val="28"/>
          <w:szCs w:val="28"/>
        </w:rPr>
        <w:lastRenderedPageBreak/>
        <w:t>Tras una vida plena de fatigosas privaciones, Marina Tsv</w:t>
      </w:r>
      <w:r w:rsidR="00500799">
        <w:rPr>
          <w:rFonts w:ascii="Calibri" w:eastAsia="Calibri" w:hAnsi="Calibri" w:cs="Calibri"/>
          <w:sz w:val="28"/>
          <w:szCs w:val="28"/>
        </w:rPr>
        <w:t>i</w:t>
      </w:r>
      <w:r w:rsidRPr="00500799">
        <w:rPr>
          <w:rFonts w:ascii="Calibri" w:eastAsia="Calibri" w:hAnsi="Calibri" w:cs="Calibri"/>
          <w:sz w:val="28"/>
          <w:szCs w:val="28"/>
        </w:rPr>
        <w:t xml:space="preserve">etáieva, </w:t>
      </w:r>
      <w:r w:rsidRPr="00500799">
        <w:rPr>
          <w:rFonts w:ascii="Calibri" w:eastAsia="Calibri" w:hAnsi="Calibri" w:cs="Calibri"/>
          <w:sz w:val="28"/>
          <w:szCs w:val="28"/>
        </w:rPr>
        <w:t>en una carta escrita con discreta dicha, le reveló a Rainer María Rilke la esencia misma del reino de los Cielos:</w:t>
      </w:r>
    </w:p>
    <w:p w:rsidR="0001002C" w:rsidRPr="00500799" w:rsidRDefault="00585912" w:rsidP="004058D7">
      <w:pPr>
        <w:tabs>
          <w:tab w:val="left" w:pos="5970"/>
        </w:tabs>
        <w:spacing w:after="0" w:line="360" w:lineRule="auto"/>
        <w:ind w:left="1134" w:firstLine="567"/>
        <w:jc w:val="both"/>
        <w:rPr>
          <w:rFonts w:ascii="Calibri" w:eastAsia="Calibri" w:hAnsi="Calibri" w:cs="Calibri"/>
          <w:i/>
          <w:sz w:val="28"/>
          <w:szCs w:val="28"/>
        </w:rPr>
      </w:pPr>
      <w:r w:rsidRPr="00500799">
        <w:rPr>
          <w:rFonts w:ascii="Calibri" w:eastAsia="Calibri" w:hAnsi="Calibri" w:cs="Calibri"/>
          <w:i/>
          <w:sz w:val="28"/>
          <w:szCs w:val="28"/>
        </w:rPr>
        <w:t>No fregar pisos nunca más.</w:t>
      </w:r>
    </w:p>
    <w:p w:rsidR="0001002C" w:rsidRDefault="0001002C" w:rsidP="004058D7">
      <w:pPr>
        <w:tabs>
          <w:tab w:val="left" w:pos="5970"/>
        </w:tabs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tabs>
          <w:tab w:val="left" w:pos="5970"/>
        </w:tabs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Escribir no equivale a hacer poesía. La poesía no tiene forma definida, aunque podamos citar eternamente textos sublimes que hace tiempo conquistaron estatus poético. «Hacer poesía» es una expresión </w:t>
      </w:r>
      <w:r>
        <w:rPr>
          <w:rFonts w:ascii="Calibri" w:eastAsia="Calibri" w:hAnsi="Calibri" w:cs="Calibri"/>
          <w:sz w:val="36"/>
        </w:rPr>
        <w:t>redundante o enfática.</w:t>
      </w:r>
    </w:p>
    <w:p w:rsidR="0001002C" w:rsidRDefault="00585912" w:rsidP="004058D7">
      <w:pPr>
        <w:tabs>
          <w:tab w:val="left" w:pos="5970"/>
        </w:tabs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Sí es cierto que poesía es algo que también se hace con palabras, y tal vez haya poesía cuando eso que se hace parece rozarnos, nombrarnos. Cuando ese algo sucede, sentimos a la vez cierta extrañeza y familiaridad, como si nuestro pa</w:t>
      </w:r>
      <w:r>
        <w:rPr>
          <w:rFonts w:ascii="Calibri" w:eastAsia="Calibri" w:hAnsi="Calibri" w:cs="Calibri"/>
          <w:sz w:val="36"/>
        </w:rPr>
        <w:t xml:space="preserve">dre o nuestra madre o un amor, o el amor, nos </w:t>
      </w:r>
      <w:r w:rsidR="00500799">
        <w:rPr>
          <w:rFonts w:ascii="Calibri" w:eastAsia="Calibri" w:hAnsi="Calibri" w:cs="Calibri"/>
          <w:sz w:val="36"/>
        </w:rPr>
        <w:t>tomara</w:t>
      </w:r>
      <w:r>
        <w:rPr>
          <w:rFonts w:ascii="Calibri" w:eastAsia="Calibri" w:hAnsi="Calibri" w:cs="Calibri"/>
          <w:sz w:val="36"/>
        </w:rPr>
        <w:t xml:space="preserve"> de la mano para </w:t>
      </w:r>
      <w:r w:rsidR="00500799">
        <w:rPr>
          <w:rFonts w:ascii="Calibri" w:eastAsia="Calibri" w:hAnsi="Calibri" w:cs="Calibri"/>
          <w:sz w:val="36"/>
        </w:rPr>
        <w:t xml:space="preserve">ayudarnos a </w:t>
      </w:r>
      <w:r>
        <w:rPr>
          <w:rFonts w:ascii="Calibri" w:eastAsia="Calibri" w:hAnsi="Calibri" w:cs="Calibri"/>
          <w:sz w:val="36"/>
        </w:rPr>
        <w:t>constatar que existimos.</w:t>
      </w:r>
    </w:p>
    <w:p w:rsidR="0001002C" w:rsidRDefault="00585912" w:rsidP="004058D7">
      <w:pPr>
        <w:tabs>
          <w:tab w:val="left" w:pos="5970"/>
        </w:tabs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Tal vez la poesía no sea más que eso: el regreso esporádico de una intensidad perdida, que para hacerse patente y poder regresar, vuelve a partir. Tal vez por eso, siempre estamos en vilo con la poesía, en estado de vigilia.</w:t>
      </w:r>
    </w:p>
    <w:p w:rsidR="000F2837" w:rsidRDefault="000F2837" w:rsidP="004058D7">
      <w:pPr>
        <w:tabs>
          <w:tab w:val="left" w:pos="5970"/>
        </w:tabs>
        <w:spacing w:after="0" w:line="360" w:lineRule="auto"/>
        <w:ind w:left="283"/>
        <w:rPr>
          <w:rFonts w:ascii="Calibri" w:eastAsia="Calibri" w:hAnsi="Calibri" w:cs="Calibri"/>
          <w:sz w:val="28"/>
        </w:rPr>
      </w:pPr>
    </w:p>
    <w:p w:rsidR="0001002C" w:rsidRDefault="00585912" w:rsidP="004058D7">
      <w:pPr>
        <w:tabs>
          <w:tab w:val="left" w:pos="5970"/>
        </w:tabs>
        <w:spacing w:after="0" w:line="360" w:lineRule="auto"/>
        <w:ind w:left="283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Hemos vivido antes de nacer.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t>He</w:t>
      </w:r>
      <w:r>
        <w:rPr>
          <w:rFonts w:ascii="Calibri" w:eastAsia="Calibri" w:hAnsi="Calibri" w:cs="Calibri"/>
          <w:sz w:val="28"/>
        </w:rPr>
        <w:t>mos soñado antes de ser.</w:t>
      </w:r>
      <w:r>
        <w:rPr>
          <w:rFonts w:ascii="Calibri" w:eastAsia="Calibri" w:hAnsi="Calibri" w:cs="Calibri"/>
          <w:sz w:val="28"/>
        </w:rPr>
        <w:br/>
        <w:t>Hemos escuchado antes de oír.</w:t>
      </w:r>
      <w:r>
        <w:rPr>
          <w:rFonts w:ascii="Calibri" w:eastAsia="Calibri" w:hAnsi="Calibri" w:cs="Calibri"/>
          <w:sz w:val="28"/>
        </w:rPr>
        <w:br/>
        <w:t>Todo es precedente: nada nos pertenece del todo.</w:t>
      </w:r>
    </w:p>
    <w:p w:rsidR="00362DB5" w:rsidRDefault="00362DB5" w:rsidP="004058D7">
      <w:pPr>
        <w:tabs>
          <w:tab w:val="left" w:pos="5970"/>
        </w:tabs>
        <w:spacing w:after="0" w:line="360" w:lineRule="auto"/>
        <w:ind w:left="283"/>
        <w:rPr>
          <w:rFonts w:ascii="Calibri" w:eastAsia="Calibri" w:hAnsi="Calibri" w:cs="Calibri"/>
          <w:sz w:val="28"/>
        </w:rPr>
      </w:pPr>
    </w:p>
    <w:p w:rsidR="0001002C" w:rsidRDefault="00585912" w:rsidP="004058D7">
      <w:pPr>
        <w:tabs>
          <w:tab w:val="left" w:pos="5970"/>
        </w:tabs>
        <w:spacing w:after="0" w:line="360" w:lineRule="auto"/>
        <w:ind w:left="-284"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Concluyo con unas palabras que nacieron a raíz del texto </w:t>
      </w:r>
      <w:r>
        <w:rPr>
          <w:rFonts w:ascii="Calibri" w:eastAsia="Calibri" w:hAnsi="Calibri" w:cs="Calibri"/>
          <w:i/>
          <w:sz w:val="36"/>
          <w:shd w:val="clear" w:color="auto" w:fill="FFFFFF"/>
        </w:rPr>
        <w:t>Ave del paraíso</w:t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, también del Primer ciclo de la sección Vita: </w:t>
      </w:r>
    </w:p>
    <w:p w:rsidR="000F2837" w:rsidRDefault="000F2837" w:rsidP="004058D7">
      <w:pPr>
        <w:spacing w:after="0" w:line="360" w:lineRule="auto"/>
        <w:ind w:left="567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Default="00585912" w:rsidP="004058D7">
      <w:pPr>
        <w:spacing w:after="0" w:line="360" w:lineRule="auto"/>
        <w:ind w:left="567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como el ave del paraíso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que no </w:t>
      </w:r>
      <w:r>
        <w:rPr>
          <w:rFonts w:ascii="Calibri" w:eastAsia="Calibri" w:hAnsi="Calibri" w:cs="Calibri"/>
          <w:sz w:val="36"/>
          <w:shd w:val="clear" w:color="auto" w:fill="FFFFFF"/>
        </w:rPr>
        <w:t>tiene patas o pies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la poesía sería ese discurso </w:t>
      </w:r>
    </w:p>
    <w:p w:rsidR="0001002C" w:rsidRDefault="00585912" w:rsidP="004058D7">
      <w:pPr>
        <w:spacing w:after="0" w:line="360" w:lineRule="auto"/>
        <w:ind w:left="567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que nunca se posa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>que no descansa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>que ni siquiera se plantea el deseo o</w:t>
      </w:r>
      <w:r w:rsidR="004058D7">
        <w:rPr>
          <w:rFonts w:ascii="Calibri" w:eastAsia="Calibri" w:hAnsi="Calibri" w:cs="Calibri"/>
          <w:sz w:val="36"/>
          <w:shd w:val="clear" w:color="auto" w:fill="FFFFFF"/>
        </w:rPr>
        <w:t xml:space="preserve"> la necesidad de  </w:t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</w:r>
      <w:r w:rsidR="004058D7">
        <w:rPr>
          <w:rFonts w:ascii="Calibri" w:eastAsia="Calibri" w:hAnsi="Calibri" w:cs="Calibri"/>
          <w:sz w:val="36"/>
          <w:shd w:val="clear" w:color="auto" w:fill="FFFFFF"/>
        </w:rPr>
        <w:tab/>
        <w:t xml:space="preserve">/tocar </w:t>
      </w:r>
      <w:r>
        <w:rPr>
          <w:rFonts w:ascii="Calibri" w:eastAsia="Calibri" w:hAnsi="Calibri" w:cs="Calibri"/>
          <w:sz w:val="36"/>
          <w:shd w:val="clear" w:color="auto" w:fill="FFFFFF"/>
        </w:rPr>
        <w:t>tierra árbol agua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 xml:space="preserve">palabra siempre en el aire </w:t>
      </w:r>
    </w:p>
    <w:p w:rsidR="0001002C" w:rsidRDefault="004058D7" w:rsidP="004058D7">
      <w:pPr>
        <w:spacing w:after="0" w:line="360" w:lineRule="auto"/>
        <w:ind w:firstLine="567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 xml:space="preserve">siempre </w:t>
      </w:r>
      <w:r w:rsidR="00585912">
        <w:rPr>
          <w:rFonts w:ascii="Calibri" w:eastAsia="Calibri" w:hAnsi="Calibri" w:cs="Calibri"/>
          <w:sz w:val="36"/>
          <w:shd w:val="clear" w:color="auto" w:fill="FFFFFF"/>
        </w:rPr>
        <w:t>al acecho</w:t>
      </w:r>
    </w:p>
    <w:p w:rsidR="0001002C" w:rsidRDefault="00585912" w:rsidP="004058D7">
      <w:pPr>
        <w:spacing w:after="0" w:line="360" w:lineRule="auto"/>
        <w:ind w:left="567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hay algo que jamás renuncia</w:t>
      </w:r>
      <w:r>
        <w:rPr>
          <w:rFonts w:ascii="Calibri" w:eastAsia="Calibri" w:hAnsi="Calibri" w:cs="Calibri"/>
          <w:sz w:val="36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>inexpugnable misterio</w:t>
      </w:r>
    </w:p>
    <w:p w:rsidR="0001002C" w:rsidRDefault="00585912" w:rsidP="004058D7">
      <w:pPr>
        <w:spacing w:after="0" w:line="360" w:lineRule="auto"/>
        <w:ind w:firstLine="567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t>inexpugnable belleza</w:t>
      </w:r>
    </w:p>
    <w:p w:rsidR="0001002C" w:rsidRDefault="00585912" w:rsidP="004058D7">
      <w:pPr>
        <w:spacing w:after="0" w:line="360" w:lineRule="auto"/>
        <w:ind w:left="567"/>
        <w:rPr>
          <w:rFonts w:ascii="Calibri" w:eastAsia="Calibri" w:hAnsi="Calibri" w:cs="Calibri"/>
          <w:sz w:val="36"/>
          <w:shd w:val="clear" w:color="auto" w:fill="FFFFFF"/>
        </w:rPr>
      </w:pPr>
      <w:r>
        <w:rPr>
          <w:rFonts w:ascii="Calibri" w:eastAsia="Calibri" w:hAnsi="Calibri" w:cs="Calibri"/>
          <w:sz w:val="36"/>
          <w:shd w:val="clear" w:color="auto" w:fill="FFFFFF"/>
        </w:rPr>
        <w:lastRenderedPageBreak/>
        <w:t>siempre en fuga</w:t>
      </w:r>
      <w:r>
        <w:rPr>
          <w:rFonts w:ascii="Calibri" w:eastAsia="Calibri" w:hAnsi="Calibri" w:cs="Calibri"/>
          <w:sz w:val="36"/>
          <w:shd w:val="clear" w:color="auto" w:fill="FFFFFF"/>
        </w:rPr>
        <w:br/>
      </w:r>
      <w:r>
        <w:rPr>
          <w:rFonts w:ascii="Calibri" w:eastAsia="Calibri" w:hAnsi="Calibri" w:cs="Calibri"/>
          <w:sz w:val="36"/>
          <w:shd w:val="clear" w:color="auto" w:fill="FFFFFF"/>
        </w:rPr>
        <w:t>la poesía</w:t>
      </w:r>
    </w:p>
    <w:p w:rsidR="0001002C" w:rsidRDefault="0001002C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36"/>
          <w:shd w:val="clear" w:color="auto" w:fill="FFFFFF"/>
        </w:rPr>
      </w:pPr>
    </w:p>
    <w:p w:rsidR="0001002C" w:rsidRPr="00BD73DB" w:rsidRDefault="00585912" w:rsidP="004058D7">
      <w:pPr>
        <w:spacing w:after="0" w:line="360" w:lineRule="auto"/>
        <w:ind w:firstLine="567"/>
        <w:jc w:val="both"/>
        <w:rPr>
          <w:rFonts w:ascii="Calibri" w:eastAsia="Calibri" w:hAnsi="Calibri" w:cs="Calibri"/>
          <w:sz w:val="28"/>
          <w:szCs w:val="28"/>
          <w:shd w:val="clear" w:color="auto" w:fill="FFFFFF"/>
        </w:rPr>
      </w:pPr>
      <w:r w:rsidRPr="00BD73DB">
        <w:rPr>
          <w:rFonts w:ascii="Calibri" w:eastAsia="Calibri" w:hAnsi="Calibri" w:cs="Calibri"/>
          <w:sz w:val="28"/>
          <w:szCs w:val="28"/>
          <w:shd w:val="clear" w:color="auto" w:fill="FFFFFF"/>
        </w:rPr>
        <w:t>Juan López,</w:t>
      </w:r>
      <w:r w:rsidR="00BD73DB">
        <w:rPr>
          <w:rFonts w:ascii="Calibri" w:eastAsia="Calibri" w:hAnsi="Calibri" w:cs="Calibri"/>
          <w:sz w:val="28"/>
          <w:szCs w:val="28"/>
          <w:shd w:val="clear" w:color="auto" w:fill="FFFFFF"/>
        </w:rPr>
        <w:t xml:space="preserve"> Mendoza y</w:t>
      </w:r>
      <w:r w:rsidRPr="00BD73DB">
        <w:rPr>
          <w:rFonts w:ascii="Calibri" w:eastAsia="Calibri" w:hAnsi="Calibri" w:cs="Calibri"/>
          <w:sz w:val="28"/>
          <w:szCs w:val="28"/>
          <w:shd w:val="clear" w:color="auto" w:fill="FFFFFF"/>
        </w:rPr>
        <w:t xml:space="preserve"> Buenos Aires, diciembre de 2017.</w:t>
      </w:r>
    </w:p>
    <w:sectPr w:rsidR="0001002C" w:rsidRPr="00BD73D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12" w:rsidRDefault="00585912" w:rsidP="00500799">
      <w:pPr>
        <w:spacing w:after="0" w:line="240" w:lineRule="auto"/>
      </w:pPr>
      <w:r>
        <w:separator/>
      </w:r>
    </w:p>
  </w:endnote>
  <w:endnote w:type="continuationSeparator" w:id="0">
    <w:p w:rsidR="00585912" w:rsidRDefault="00585912" w:rsidP="005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721487"/>
      <w:docPartObj>
        <w:docPartGallery w:val="Page Numbers (Bottom of Page)"/>
        <w:docPartUnique/>
      </w:docPartObj>
    </w:sdtPr>
    <w:sdtContent>
      <w:p w:rsidR="00500799" w:rsidRDefault="005007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2AD" w:rsidRPr="001062AD">
          <w:rPr>
            <w:noProof/>
            <w:lang w:val="es-ES"/>
          </w:rPr>
          <w:t>1</w:t>
        </w:r>
        <w:r>
          <w:fldChar w:fldCharType="end"/>
        </w:r>
      </w:p>
    </w:sdtContent>
  </w:sdt>
  <w:p w:rsidR="00500799" w:rsidRDefault="005007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12" w:rsidRDefault="00585912" w:rsidP="00500799">
      <w:pPr>
        <w:spacing w:after="0" w:line="240" w:lineRule="auto"/>
      </w:pPr>
      <w:r>
        <w:separator/>
      </w:r>
    </w:p>
  </w:footnote>
  <w:footnote w:type="continuationSeparator" w:id="0">
    <w:p w:rsidR="00585912" w:rsidRDefault="00585912" w:rsidP="00500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02C"/>
    <w:rsid w:val="0001002C"/>
    <w:rsid w:val="000F2837"/>
    <w:rsid w:val="001062AD"/>
    <w:rsid w:val="00362DB5"/>
    <w:rsid w:val="004058D7"/>
    <w:rsid w:val="00444594"/>
    <w:rsid w:val="004A6100"/>
    <w:rsid w:val="00500799"/>
    <w:rsid w:val="00585912"/>
    <w:rsid w:val="005C33B0"/>
    <w:rsid w:val="005E0563"/>
    <w:rsid w:val="00950ACB"/>
    <w:rsid w:val="00955718"/>
    <w:rsid w:val="00BD73DB"/>
    <w:rsid w:val="00C63866"/>
    <w:rsid w:val="00C87F2E"/>
    <w:rsid w:val="00E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0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799"/>
  </w:style>
  <w:style w:type="paragraph" w:styleId="Piedepgina">
    <w:name w:val="footer"/>
    <w:basedOn w:val="Normal"/>
    <w:link w:val="PiedepginaCar"/>
    <w:uiPriority w:val="99"/>
    <w:unhideWhenUsed/>
    <w:rsid w:val="00500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Juanlopez</dc:creator>
  <cp:lastModifiedBy>Juanlopez</cp:lastModifiedBy>
  <cp:revision>2</cp:revision>
  <dcterms:created xsi:type="dcterms:W3CDTF">2017-12-12T15:24:00Z</dcterms:created>
  <dcterms:modified xsi:type="dcterms:W3CDTF">2017-12-12T15:24:00Z</dcterms:modified>
</cp:coreProperties>
</file>